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9" w:rsidRPr="00EF0A79" w:rsidRDefault="00EF0A79" w:rsidP="00EF0A7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  <w:bookmarkStart w:id="0" w:name="_Toc299366642"/>
    </w:p>
    <w:p w:rsidR="0022634D" w:rsidRPr="00005FB1" w:rsidRDefault="00005FB1" w:rsidP="00EF0A7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  <w:lang w:val="en-US"/>
        </w:rPr>
      </w:pPr>
      <w:bookmarkStart w:id="1" w:name="_Toc318292773"/>
      <w:bookmarkEnd w:id="0"/>
      <w:r w:rsidRPr="00D8655C">
        <w:rPr>
          <w:lang w:val="en-CA"/>
        </w:rPr>
        <w:t>Checklist for designing a survey method</w:t>
      </w:r>
      <w:bookmarkEnd w:id="1"/>
    </w:p>
    <w:p w:rsidR="00EF0A79" w:rsidRPr="00005FB1" w:rsidRDefault="00EF0A79" w:rsidP="00EF0A7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  <w:lang w:val="en-US"/>
        </w:rPr>
      </w:pPr>
    </w:p>
    <w:p w:rsidR="0022634D" w:rsidRPr="00EF0A79" w:rsidRDefault="00C94A89" w:rsidP="00EF0A79">
      <w:pPr>
        <w:spacing w:before="480" w:after="240"/>
        <w:rPr>
          <w:rFonts w:cs="Arial"/>
          <w:b/>
        </w:rPr>
      </w:pPr>
      <w:r w:rsidRPr="00D8655C">
        <w:rPr>
          <w:rFonts w:cs="Arial"/>
          <w:b/>
          <w:lang w:val="en-CA"/>
        </w:rPr>
        <w:t>Study area</w:t>
      </w:r>
      <w:r w:rsidR="0022634D" w:rsidRPr="00EF0A79">
        <w:rPr>
          <w:rFonts w:cs="Arial"/>
          <w:b/>
        </w:rPr>
        <w:t>:</w:t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clearly defined the study area</w:t>
      </w:r>
      <w:r w:rsidR="0022634D" w:rsidRPr="00090B95">
        <w:rPr>
          <w:lang w:val="en-US"/>
        </w:rPr>
        <w:t>?</w:t>
      </w:r>
      <w:r w:rsidR="0022634D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bookmarkStart w:id="2" w:name="CaseACocher1"/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bookmarkEnd w:id="2"/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bookmarkStart w:id="3" w:name="CaseACocher2"/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  <w:bookmarkEnd w:id="3"/>
    </w:p>
    <w:p w:rsidR="000761D0" w:rsidRDefault="003D1370" w:rsidP="002631F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2631F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Default="004B56AC" w:rsidP="002631F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0761D0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Is the study area tailored to the objectives of the survey and available resources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090B95" w:rsidP="00EF0A79">
      <w:pPr>
        <w:spacing w:before="480" w:after="240"/>
        <w:rPr>
          <w:rFonts w:cs="Arial"/>
          <w:b/>
        </w:rPr>
      </w:pPr>
      <w:r w:rsidRPr="00D8655C">
        <w:rPr>
          <w:rFonts w:cs="Arial"/>
          <w:b/>
          <w:lang w:val="en-CA"/>
        </w:rPr>
        <w:t>Target population</w:t>
      </w:r>
      <w:r w:rsidR="0022634D" w:rsidRPr="00EF0A79">
        <w:rPr>
          <w:rFonts w:cs="Arial"/>
          <w:b/>
        </w:rPr>
        <w:t>:</w:t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established the respondent criteria (characteristics of the target population)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Are these criteria based on a good understanding of the life setting concerned (e.g. they take the general portrait of the setting into account)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Are these criteria consistent with the objectives of the survey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090B95" w:rsidP="00EF0A79">
      <w:pPr>
        <w:spacing w:before="480" w:after="240"/>
        <w:rPr>
          <w:rFonts w:cs="Arial"/>
          <w:b/>
        </w:rPr>
      </w:pPr>
      <w:r w:rsidRPr="00D8655C">
        <w:rPr>
          <w:rFonts w:cs="Arial"/>
          <w:b/>
          <w:lang w:val="en-CA"/>
        </w:rPr>
        <w:lastRenderedPageBreak/>
        <w:t>Sample design</w:t>
      </w:r>
      <w:r w:rsidR="0022634D" w:rsidRPr="00EF0A79">
        <w:rPr>
          <w:rFonts w:cs="Arial"/>
          <w:b/>
        </w:rPr>
        <w:t>:</w:t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decided if the survey will be done using a probability sample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Based on the objectives of the survey and available resources, have you decided on the size of the sample and the method that will be used to select it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22634D" w:rsidP="00EF0A79">
      <w:pPr>
        <w:spacing w:before="480" w:after="240"/>
        <w:rPr>
          <w:rFonts w:cs="Arial"/>
          <w:b/>
        </w:rPr>
      </w:pPr>
      <w:r w:rsidRPr="00EF0A79">
        <w:rPr>
          <w:rFonts w:cs="Arial"/>
          <w:b/>
        </w:rPr>
        <w:t>Questionnaire:</w:t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chosen a questionnaire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Does the questionnaire meet your needs (topics to be studied)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Is the questionnaire suited to the context of the survey (language, type of life setting, target population, etc.)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Default="004B56AC">
      <w:pPr>
        <w:spacing w:before="0" w:after="200" w:line="276" w:lineRule="auto"/>
        <w:jc w:val="left"/>
      </w:pPr>
      <w:r>
        <w:br w:type="page"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proofErr w:type="gramStart"/>
      <w:r w:rsidRPr="00D8655C">
        <w:rPr>
          <w:lang w:val="en-CA"/>
        </w:rPr>
        <w:lastRenderedPageBreak/>
        <w:t>Is</w:t>
      </w:r>
      <w:proofErr w:type="gramEnd"/>
      <w:r w:rsidRPr="00D8655C">
        <w:rPr>
          <w:lang w:val="en-CA"/>
        </w:rPr>
        <w:t xml:space="preserve"> the questionnaire suited to available resources and the response method selected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Has the questionnaire been validated and pre-coded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090B95" w:rsidP="00EF0A79">
      <w:pPr>
        <w:spacing w:before="480" w:after="240"/>
        <w:rPr>
          <w:rFonts w:cs="Arial"/>
          <w:b/>
        </w:rPr>
      </w:pPr>
      <w:r w:rsidRPr="00D8655C">
        <w:rPr>
          <w:rFonts w:cs="Arial"/>
          <w:b/>
          <w:lang w:val="en-CA"/>
        </w:rPr>
        <w:t>Response method</w:t>
      </w:r>
      <w:r w:rsidR="0022634D" w:rsidRPr="00EF0A79">
        <w:rPr>
          <w:rFonts w:cs="Arial"/>
          <w:b/>
        </w:rPr>
        <w:t>:</w:t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decided what method will be used to answer the questionnaire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Is this method tailored to your objectives and available resources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Is the response method compatible with the sampling method selected (random or non-random)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taken into account the advantages and disadvantages of the method selected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lastRenderedPageBreak/>
        <w:t>Have you looked into any strategies for offsetting the disadvantages of the method selected (e.g. cost and response rate)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090B95" w:rsidP="00EF0A79">
      <w:pPr>
        <w:spacing w:before="480" w:after="240"/>
        <w:rPr>
          <w:rFonts w:cs="Arial"/>
          <w:b/>
        </w:rPr>
      </w:pPr>
      <w:r w:rsidRPr="00D8655C">
        <w:rPr>
          <w:rFonts w:cs="Arial"/>
          <w:b/>
          <w:lang w:val="en-CA"/>
        </w:rPr>
        <w:t>Analysis plan</w:t>
      </w:r>
      <w:r w:rsidR="0022634D" w:rsidRPr="00EF0A79">
        <w:rPr>
          <w:rFonts w:cs="Arial"/>
          <w:b/>
        </w:rPr>
        <w:t>:</w:t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Do you have an analysis plan for the questionnaire selected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0761D0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090B95" w:rsidRDefault="00090B95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Does the analysis plan describe the comparisons and cross-tabulations of questions that will be made</w:t>
      </w:r>
      <w:r w:rsidR="0022634D" w:rsidRPr="00090B95">
        <w:rPr>
          <w:lang w:val="en-US"/>
        </w:rPr>
        <w:t>?</w:t>
      </w:r>
      <w:r w:rsidR="000761D0" w:rsidRPr="00090B95">
        <w:rPr>
          <w:lang w:val="en-US"/>
        </w:rPr>
        <w:tab/>
      </w:r>
      <w:r w:rsidR="003D1370" w:rsidRPr="00090B95">
        <w:rPr>
          <w:lang w:val="en-US"/>
        </w:rPr>
        <w:t>Yes</w:t>
      </w:r>
      <w:r w:rsidR="000761D0" w:rsidRPr="00090B95">
        <w:rPr>
          <w:lang w:val="en-US"/>
        </w:rPr>
        <w:t xml:space="preserve"> </w:t>
      </w:r>
      <w:r w:rsidR="00486281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0761D0">
        <w:fldChar w:fldCharType="end"/>
      </w:r>
      <w:r w:rsidR="000761D0" w:rsidRPr="00090B95">
        <w:rPr>
          <w:lang w:val="en-US"/>
        </w:rPr>
        <w:t xml:space="preserve">  </w:t>
      </w:r>
      <w:r w:rsidR="003D1370" w:rsidRPr="00090B95">
        <w:rPr>
          <w:lang w:val="en-US"/>
        </w:rPr>
        <w:t>No</w:t>
      </w:r>
      <w:r w:rsidR="000761D0" w:rsidRPr="00090B95">
        <w:rPr>
          <w:lang w:val="en-US"/>
        </w:rPr>
        <w:t xml:space="preserve"> </w:t>
      </w:r>
      <w:r w:rsidR="0048628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90B95">
        <w:rPr>
          <w:lang w:val="en-US"/>
        </w:rPr>
        <w:instrText xml:space="preserve"> FORMCHECKBOX </w:instrText>
      </w:r>
      <w:r w:rsidR="00486281">
        <w:fldChar w:fldCharType="separate"/>
      </w:r>
      <w:r w:rsidR="00486281" w:rsidRPr="00490B3B">
        <w:fldChar w:fldCharType="end"/>
      </w:r>
    </w:p>
    <w:p w:rsidR="00E87086" w:rsidRDefault="003D137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proofErr w:type="spellStart"/>
      <w:r>
        <w:t>Comments</w:t>
      </w:r>
      <w:proofErr w:type="spellEnd"/>
      <w:r>
        <w:t>:</w:t>
      </w:r>
      <w:r w:rsidR="000761D0">
        <w:t xml:space="preserve"> </w:t>
      </w:r>
      <w:r w:rsidR="000761D0"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0761D0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  <w:rPr>
          <w:rFonts w:ascii="Times New Roman" w:hAnsi="Times New Roman"/>
        </w:rPr>
      </w:pPr>
      <w:r>
        <w:tab/>
      </w:r>
      <w:r>
        <w:tab/>
      </w:r>
    </w:p>
    <w:sectPr w:rsidR="004B56AC" w:rsidRPr="000761D0" w:rsidSect="002631FB">
      <w:pgSz w:w="12242" w:h="15842" w:code="1"/>
      <w:pgMar w:top="1440" w:right="1440" w:bottom="1440" w:left="1440" w:header="720" w:footer="720" w:gutter="0"/>
      <w:pgBorders w:offsetFrom="page">
        <w:top w:val="single" w:sz="12" w:space="24" w:color="auto"/>
        <w:left w:val="thickThinSmallGap" w:sz="24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7DBB"/>
    <w:multiLevelType w:val="hybridMultilevel"/>
    <w:tmpl w:val="755A7C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22634D"/>
    <w:rsid w:val="00005FB1"/>
    <w:rsid w:val="00044A25"/>
    <w:rsid w:val="000761D0"/>
    <w:rsid w:val="00090B95"/>
    <w:rsid w:val="001042C5"/>
    <w:rsid w:val="00126FC4"/>
    <w:rsid w:val="0022634D"/>
    <w:rsid w:val="002631FB"/>
    <w:rsid w:val="002D68E3"/>
    <w:rsid w:val="003D1370"/>
    <w:rsid w:val="004227CC"/>
    <w:rsid w:val="00486281"/>
    <w:rsid w:val="004B56AC"/>
    <w:rsid w:val="004E6201"/>
    <w:rsid w:val="007F5A29"/>
    <w:rsid w:val="008F3EA4"/>
    <w:rsid w:val="009B7378"/>
    <w:rsid w:val="00B505F6"/>
    <w:rsid w:val="00BA32D1"/>
    <w:rsid w:val="00BF5E9F"/>
    <w:rsid w:val="00C94A89"/>
    <w:rsid w:val="00CE74D0"/>
    <w:rsid w:val="00D9154F"/>
    <w:rsid w:val="00E87086"/>
    <w:rsid w:val="00E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4D"/>
    <w:pPr>
      <w:spacing w:before="120" w:after="120" w:line="240" w:lineRule="auto"/>
      <w:jc w:val="both"/>
    </w:pPr>
    <w:rPr>
      <w:rFonts w:ascii="Arial" w:eastAsia="MS Mincho" w:hAnsi="Arial" w:cs="Times New Roman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22634D"/>
    <w:pPr>
      <w:keepNext/>
      <w:spacing w:before="240"/>
      <w:outlineLvl w:val="1"/>
    </w:pPr>
    <w:rPr>
      <w:rFonts w:ascii="Arial Gras" w:hAnsi="Arial Gras"/>
      <w:b/>
      <w:bCs/>
      <w:smallCap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2634D"/>
    <w:rPr>
      <w:rFonts w:ascii="Arial Gras" w:eastAsia="MS Mincho" w:hAnsi="Arial Gras" w:cs="Times New Roman"/>
      <w:b/>
      <w:bCs/>
      <w:smallCaps/>
      <w:sz w:val="24"/>
      <w:szCs w:val="26"/>
      <w:lang w:val="fr-CA" w:eastAsia="fr-FR"/>
    </w:rPr>
  </w:style>
  <w:style w:type="paragraph" w:styleId="Paragraphedeliste">
    <w:name w:val="List Paragraph"/>
    <w:basedOn w:val="Normal"/>
    <w:uiPriority w:val="99"/>
    <w:qFormat/>
    <w:rsid w:val="0022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de Santé Publique du Québec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Marie Bouchard</dc:creator>
  <cp:lastModifiedBy>niqflo01</cp:lastModifiedBy>
  <cp:revision>5</cp:revision>
  <dcterms:created xsi:type="dcterms:W3CDTF">2012-05-23T13:17:00Z</dcterms:created>
  <dcterms:modified xsi:type="dcterms:W3CDTF">2012-05-23T13:28:00Z</dcterms:modified>
</cp:coreProperties>
</file>