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3CC3" w14:textId="06B07105" w:rsidR="00244AF9" w:rsidRDefault="00244AF9">
      <w:pPr>
        <w:rPr>
          <w:lang w:val="fr-CA"/>
        </w:rPr>
      </w:pPr>
      <w:r w:rsidRPr="00244AF9">
        <w:rPr>
          <w:lang w:val="fr-CA"/>
        </w:rPr>
        <w:t xml:space="preserve">Cette proposition de libellés de rapport </w:t>
      </w:r>
      <w:r>
        <w:rPr>
          <w:lang w:val="fr-CA"/>
        </w:rPr>
        <w:t>s’applique aux laboratoires qui utilisent une trousse maison.</w:t>
      </w:r>
    </w:p>
    <w:p w14:paraId="3D285E8D" w14:textId="4159FBFD" w:rsidR="00244AF9" w:rsidRPr="00244AF9" w:rsidRDefault="00244AF9">
      <w:pPr>
        <w:rPr>
          <w:color w:val="000000" w:themeColor="text1"/>
          <w:lang w:val="fr-CA"/>
        </w:rPr>
      </w:pPr>
      <w:r>
        <w:rPr>
          <w:lang w:val="fr-CA"/>
        </w:rPr>
        <w:t>Pour les laboratoires qui utilisent une trousse commerciale validée, il faut modifier le commentaire local « </w:t>
      </w:r>
      <w:r w:rsidRPr="00244AF9">
        <w:rPr>
          <w:color w:val="000000" w:themeColor="text1"/>
          <w:lang w:val="fr-CA"/>
        </w:rPr>
        <w:t>Résultat obtenu par une technique expérimentale de détection d’acides nucléiques non validée selon la procédure habituelle. Veuillez interpréter le résultat avec circonspection.</w:t>
      </w:r>
      <w:r>
        <w:rPr>
          <w:color w:val="000000" w:themeColor="text1"/>
          <w:lang w:val="fr-CA"/>
        </w:rPr>
        <w:t> » par « Résultat obtenu avec la trousse X de la compagnie Y. »</w:t>
      </w:r>
    </w:p>
    <w:p w14:paraId="48801309" w14:textId="77777777" w:rsidR="00244AF9" w:rsidRPr="00244AF9" w:rsidRDefault="00244AF9">
      <w:pPr>
        <w:rPr>
          <w:lang w:val="fr-CA"/>
        </w:rPr>
      </w:pPr>
    </w:p>
    <w:tbl>
      <w:tblPr>
        <w:tblStyle w:val="TableGrid"/>
        <w:tblW w:w="13178" w:type="dxa"/>
        <w:tblLook w:val="04A0" w:firstRow="1" w:lastRow="0" w:firstColumn="1" w:lastColumn="0" w:noHBand="0" w:noVBand="1"/>
      </w:tblPr>
      <w:tblGrid>
        <w:gridCol w:w="1980"/>
        <w:gridCol w:w="4518"/>
        <w:gridCol w:w="1719"/>
        <w:gridCol w:w="4961"/>
      </w:tblGrid>
      <w:tr w:rsidR="00244AF9" w:rsidRPr="00244AF9" w14:paraId="4614419C" w14:textId="77777777" w:rsidTr="002E5600">
        <w:tc>
          <w:tcPr>
            <w:tcW w:w="1980" w:type="dxa"/>
          </w:tcPr>
          <w:p w14:paraId="787DBF99" w14:textId="77777777" w:rsidR="00F5338C" w:rsidRPr="00244AF9" w:rsidRDefault="00F5338C">
            <w:pPr>
              <w:rPr>
                <w:color w:val="000000" w:themeColor="text1"/>
                <w:lang w:val="en-CA"/>
              </w:rPr>
            </w:pPr>
            <w:proofErr w:type="spellStart"/>
            <w:r w:rsidRPr="00244AF9">
              <w:rPr>
                <w:color w:val="000000" w:themeColor="text1"/>
                <w:lang w:val="en-CA"/>
              </w:rPr>
              <w:t>Résultat</w:t>
            </w:r>
            <w:proofErr w:type="spellEnd"/>
            <w:r w:rsidRPr="00244AF9">
              <w:rPr>
                <w:color w:val="000000" w:themeColor="text1"/>
                <w:lang w:val="en-CA"/>
              </w:rPr>
              <w:t xml:space="preserve"> test local (SARS-CoV-2) </w:t>
            </w:r>
          </w:p>
        </w:tc>
        <w:tc>
          <w:tcPr>
            <w:tcW w:w="4518" w:type="dxa"/>
          </w:tcPr>
          <w:p w14:paraId="0B2C42C7" w14:textId="77777777" w:rsidR="00F5338C" w:rsidRPr="00244AF9" w:rsidRDefault="00F5338C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Commentaire test local</w:t>
            </w:r>
          </w:p>
        </w:tc>
        <w:tc>
          <w:tcPr>
            <w:tcW w:w="1719" w:type="dxa"/>
          </w:tcPr>
          <w:p w14:paraId="3C0A78E0" w14:textId="77777777" w:rsidR="00F5338C" w:rsidRPr="00244AF9" w:rsidRDefault="00F5338C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Résultat LSPQ (SARS-CoV-2 – Confirmation)</w:t>
            </w:r>
          </w:p>
        </w:tc>
        <w:tc>
          <w:tcPr>
            <w:tcW w:w="4961" w:type="dxa"/>
          </w:tcPr>
          <w:p w14:paraId="78CC0622" w14:textId="77777777" w:rsidR="00F5338C" w:rsidRPr="00244AF9" w:rsidRDefault="00F5338C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Commentaire LSPQ</w:t>
            </w:r>
          </w:p>
        </w:tc>
      </w:tr>
      <w:tr w:rsidR="00244AF9" w:rsidRPr="00244AF9" w14:paraId="00B9262A" w14:textId="77777777" w:rsidTr="002E5600">
        <w:tc>
          <w:tcPr>
            <w:tcW w:w="1980" w:type="dxa"/>
          </w:tcPr>
          <w:p w14:paraId="1225CFDF" w14:textId="77777777" w:rsidR="00487BB3" w:rsidRPr="00244AF9" w:rsidRDefault="00487BB3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Non fait</w:t>
            </w:r>
          </w:p>
        </w:tc>
        <w:tc>
          <w:tcPr>
            <w:tcW w:w="4518" w:type="dxa"/>
          </w:tcPr>
          <w:p w14:paraId="4FA45B74" w14:textId="77777777" w:rsidR="00487BB3" w:rsidRPr="00244AF9" w:rsidRDefault="00487BB3" w:rsidP="00F5338C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Échantillon rejeté : absence de renseignements cliniques ou absence de symptômes sur la requête.</w:t>
            </w:r>
          </w:p>
        </w:tc>
        <w:tc>
          <w:tcPr>
            <w:tcW w:w="1719" w:type="dxa"/>
          </w:tcPr>
          <w:p w14:paraId="6F5548E1" w14:textId="77777777" w:rsidR="00487BB3" w:rsidRPr="00244AF9" w:rsidRDefault="00487BB3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NA</w:t>
            </w:r>
          </w:p>
        </w:tc>
        <w:tc>
          <w:tcPr>
            <w:tcW w:w="4961" w:type="dxa"/>
          </w:tcPr>
          <w:p w14:paraId="35D9D47A" w14:textId="77777777" w:rsidR="00487BB3" w:rsidRPr="00244AF9" w:rsidRDefault="00487BB3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NA</w:t>
            </w:r>
          </w:p>
        </w:tc>
      </w:tr>
      <w:tr w:rsidR="00244AF9" w:rsidRPr="00244AF9" w14:paraId="24D20146" w14:textId="77777777" w:rsidTr="002E5600">
        <w:tc>
          <w:tcPr>
            <w:tcW w:w="1980" w:type="dxa"/>
          </w:tcPr>
          <w:p w14:paraId="59F9C491" w14:textId="77777777" w:rsidR="003C12F5" w:rsidRPr="00244AF9" w:rsidRDefault="00CD4E2F" w:rsidP="00330399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Invalide</w:t>
            </w:r>
          </w:p>
        </w:tc>
        <w:tc>
          <w:tcPr>
            <w:tcW w:w="4518" w:type="dxa"/>
          </w:tcPr>
          <w:p w14:paraId="5DF6C811" w14:textId="77777777" w:rsidR="0043093B" w:rsidRPr="00244AF9" w:rsidRDefault="0043093B" w:rsidP="0043093B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La présence d’un inhibiteur dans l’échantillon rend l’interprétation du résultat impossible.</w:t>
            </w:r>
          </w:p>
          <w:p w14:paraId="5F660DDD" w14:textId="77777777" w:rsidR="0043093B" w:rsidRPr="00244AF9" w:rsidRDefault="0043093B" w:rsidP="0043093B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Veuillez nous faire parvenir un autre échantillon si cliniquement indiqué.</w:t>
            </w:r>
          </w:p>
        </w:tc>
        <w:tc>
          <w:tcPr>
            <w:tcW w:w="1719" w:type="dxa"/>
          </w:tcPr>
          <w:p w14:paraId="692EC162" w14:textId="77777777" w:rsidR="0043093B" w:rsidRPr="00244AF9" w:rsidRDefault="0043093B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NA</w:t>
            </w:r>
          </w:p>
        </w:tc>
        <w:tc>
          <w:tcPr>
            <w:tcW w:w="4961" w:type="dxa"/>
          </w:tcPr>
          <w:p w14:paraId="41BDAE3C" w14:textId="77777777" w:rsidR="0043093B" w:rsidRPr="00244AF9" w:rsidRDefault="0043093B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NA</w:t>
            </w:r>
          </w:p>
        </w:tc>
      </w:tr>
      <w:tr w:rsidR="00244AF9" w:rsidRPr="00244AF9" w14:paraId="33B72958" w14:textId="77777777" w:rsidTr="002E5600">
        <w:tc>
          <w:tcPr>
            <w:tcW w:w="1980" w:type="dxa"/>
          </w:tcPr>
          <w:p w14:paraId="2787AD3A" w14:textId="77777777" w:rsidR="00F5338C" w:rsidRPr="00244AF9" w:rsidRDefault="00F5338C" w:rsidP="00330399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 xml:space="preserve">Non détecté </w:t>
            </w:r>
          </w:p>
        </w:tc>
        <w:tc>
          <w:tcPr>
            <w:tcW w:w="4518" w:type="dxa"/>
          </w:tcPr>
          <w:p w14:paraId="52E45BB0" w14:textId="77777777" w:rsidR="00F5338C" w:rsidRPr="00244AF9" w:rsidRDefault="00F5338C" w:rsidP="00330399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Résultat obtenu par une technique expérimentale de détection d’acides nucléiques non validée selon la procédure habituelle. Veuillez interpréter le résultat avec circonspection.</w:t>
            </w:r>
          </w:p>
          <w:p w14:paraId="5DA1B63B" w14:textId="77777777" w:rsidR="002E5600" w:rsidRPr="00244AF9" w:rsidRDefault="002E5600" w:rsidP="00330399">
            <w:pPr>
              <w:rPr>
                <w:color w:val="000000" w:themeColor="text1"/>
                <w:lang w:val="fr-CA"/>
              </w:rPr>
            </w:pPr>
          </w:p>
          <w:p w14:paraId="1B0D58E6" w14:textId="778D0AE8" w:rsidR="002E5600" w:rsidRPr="00244AF9" w:rsidRDefault="002E5600" w:rsidP="00330399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Pour les travailleurs de la santé ou les patients hospitalisés chez qui la probabilité clinique d’une Covid-19 est jugée élevée, il est recommandé de répéter l’analyse 48-72 heures après le premier prélèvement.</w:t>
            </w:r>
          </w:p>
        </w:tc>
        <w:tc>
          <w:tcPr>
            <w:tcW w:w="1719" w:type="dxa"/>
          </w:tcPr>
          <w:p w14:paraId="6A182653" w14:textId="77777777" w:rsidR="00F5338C" w:rsidRPr="00244AF9" w:rsidRDefault="00F5338C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NA</w:t>
            </w:r>
          </w:p>
        </w:tc>
        <w:tc>
          <w:tcPr>
            <w:tcW w:w="4961" w:type="dxa"/>
          </w:tcPr>
          <w:p w14:paraId="3B8335E3" w14:textId="77777777" w:rsidR="00F5338C" w:rsidRPr="00244AF9" w:rsidRDefault="00F5338C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NA</w:t>
            </w:r>
          </w:p>
        </w:tc>
      </w:tr>
      <w:tr w:rsidR="00244AF9" w:rsidRPr="00244AF9" w14:paraId="336C3DAE" w14:textId="77777777" w:rsidTr="002E5600">
        <w:tc>
          <w:tcPr>
            <w:tcW w:w="1980" w:type="dxa"/>
          </w:tcPr>
          <w:p w14:paraId="14B9F3AE" w14:textId="77777777" w:rsidR="00CD4E2F" w:rsidRPr="00244AF9" w:rsidRDefault="00CD4E2F" w:rsidP="00CD4E2F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Équivoque (sans envoi au LSPQ)</w:t>
            </w:r>
          </w:p>
        </w:tc>
        <w:tc>
          <w:tcPr>
            <w:tcW w:w="4518" w:type="dxa"/>
          </w:tcPr>
          <w:p w14:paraId="79A041D4" w14:textId="707431AD" w:rsidR="002E5600" w:rsidRPr="00244AF9" w:rsidRDefault="002E5600" w:rsidP="00330399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 xml:space="preserve">Résultat obtenu par une technique expérimentale de détection d’acides nucléiques non validée selon la procédure </w:t>
            </w:r>
            <w:r w:rsidRPr="00244AF9">
              <w:rPr>
                <w:color w:val="000000" w:themeColor="text1"/>
                <w:lang w:val="fr-CA"/>
              </w:rPr>
              <w:lastRenderedPageBreak/>
              <w:t>habituelle. Veuillez interpréter le résultat avec circonspection.</w:t>
            </w:r>
          </w:p>
          <w:p w14:paraId="3CC62477" w14:textId="589C2765" w:rsidR="00CD4E2F" w:rsidRPr="00244AF9" w:rsidRDefault="00CD4E2F" w:rsidP="00330399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Il est suggéré de soumettre un nouvel échantillon si cliniquement indiqué.</w:t>
            </w:r>
          </w:p>
        </w:tc>
        <w:tc>
          <w:tcPr>
            <w:tcW w:w="1719" w:type="dxa"/>
          </w:tcPr>
          <w:p w14:paraId="1871C34C" w14:textId="77777777" w:rsidR="00CD4E2F" w:rsidRPr="00244AF9" w:rsidRDefault="00CD4E2F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lastRenderedPageBreak/>
              <w:t>NA</w:t>
            </w:r>
          </w:p>
        </w:tc>
        <w:tc>
          <w:tcPr>
            <w:tcW w:w="4961" w:type="dxa"/>
          </w:tcPr>
          <w:p w14:paraId="5F5DFAD2" w14:textId="77777777" w:rsidR="00CD4E2F" w:rsidRPr="00244AF9" w:rsidRDefault="00CD4E2F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NA</w:t>
            </w:r>
          </w:p>
        </w:tc>
      </w:tr>
      <w:tr w:rsidR="00244AF9" w:rsidRPr="00244AF9" w14:paraId="4656A9E4" w14:textId="77777777" w:rsidTr="002E5600">
        <w:tc>
          <w:tcPr>
            <w:tcW w:w="1980" w:type="dxa"/>
          </w:tcPr>
          <w:p w14:paraId="5A870B8F" w14:textId="77777777" w:rsidR="003109E8" w:rsidRPr="00244AF9" w:rsidRDefault="003109E8" w:rsidP="003109E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Équivoque</w:t>
            </w:r>
          </w:p>
          <w:p w14:paraId="09D35481" w14:textId="77777777" w:rsidR="00B17DA9" w:rsidRPr="00244AF9" w:rsidRDefault="00B17DA9" w:rsidP="003109E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(Échantillon nécessitant confirmation)*</w:t>
            </w:r>
          </w:p>
        </w:tc>
        <w:tc>
          <w:tcPr>
            <w:tcW w:w="4518" w:type="dxa"/>
          </w:tcPr>
          <w:p w14:paraId="0B5D8D64" w14:textId="77777777" w:rsidR="003109E8" w:rsidRPr="00244AF9" w:rsidRDefault="003109E8" w:rsidP="003109E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Échantillon envoyé au laboratoire de santé publique du Québec pour confirmation.</w:t>
            </w:r>
          </w:p>
          <w:p w14:paraId="3BD38220" w14:textId="77777777" w:rsidR="002E5600" w:rsidRPr="00244AF9" w:rsidRDefault="002E5600" w:rsidP="002E5600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Résultat obtenu par une technique expérimentale de détection d’acides nucléiques non validée selon la procédure habituelle. Veuillez interpréter le résultat avec circonspection.</w:t>
            </w:r>
          </w:p>
          <w:p w14:paraId="1F05F578" w14:textId="06DFEACE" w:rsidR="003109E8" w:rsidRPr="00244AF9" w:rsidRDefault="003109E8" w:rsidP="003109E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Il est suggéré de soumettre un nouvel échantillon si cliniquement indiqué.</w:t>
            </w:r>
          </w:p>
        </w:tc>
        <w:tc>
          <w:tcPr>
            <w:tcW w:w="1719" w:type="dxa"/>
          </w:tcPr>
          <w:p w14:paraId="42A6C2A7" w14:textId="77777777" w:rsidR="003109E8" w:rsidRPr="00244AF9" w:rsidRDefault="003109E8" w:rsidP="003109E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En cours</w:t>
            </w:r>
          </w:p>
        </w:tc>
        <w:tc>
          <w:tcPr>
            <w:tcW w:w="4961" w:type="dxa"/>
          </w:tcPr>
          <w:p w14:paraId="12865424" w14:textId="77777777" w:rsidR="003109E8" w:rsidRPr="00244AF9" w:rsidRDefault="003109E8" w:rsidP="003109E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NA</w:t>
            </w:r>
          </w:p>
        </w:tc>
      </w:tr>
      <w:tr w:rsidR="00244AF9" w:rsidRPr="00244AF9" w14:paraId="015501F5" w14:textId="77777777" w:rsidTr="002E5600">
        <w:tc>
          <w:tcPr>
            <w:tcW w:w="1980" w:type="dxa"/>
          </w:tcPr>
          <w:p w14:paraId="05C06E3E" w14:textId="77777777" w:rsidR="00B17DA9" w:rsidRPr="00244AF9" w:rsidRDefault="00B17DA9" w:rsidP="00B17DA9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Équivoque</w:t>
            </w:r>
          </w:p>
          <w:p w14:paraId="4251EEE7" w14:textId="77777777" w:rsidR="003109E8" w:rsidRPr="00244AF9" w:rsidRDefault="00B17DA9" w:rsidP="00B17DA9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(Échantillon nécessitant confirmation)*</w:t>
            </w:r>
          </w:p>
        </w:tc>
        <w:tc>
          <w:tcPr>
            <w:tcW w:w="4518" w:type="dxa"/>
          </w:tcPr>
          <w:p w14:paraId="5C46FE77" w14:textId="77777777" w:rsidR="003109E8" w:rsidRPr="00244AF9" w:rsidRDefault="003109E8" w:rsidP="003109E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Échantillon envoyé au laboratoire de santé publique du Québec pour confirmation.</w:t>
            </w:r>
          </w:p>
          <w:p w14:paraId="2A9D004F" w14:textId="77777777" w:rsidR="003109E8" w:rsidRPr="00244AF9" w:rsidRDefault="003109E8" w:rsidP="003109E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Résultat obtenu par une technique expérimentale de détection d’acides nucléiques non validée selon la procédure habituelle. Veuillez interpréter le résultat avec circonspection.</w:t>
            </w:r>
          </w:p>
          <w:p w14:paraId="6421B1CF" w14:textId="77777777" w:rsidR="003109E8" w:rsidRPr="00244AF9" w:rsidRDefault="003109E8" w:rsidP="003109E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Il est suggéré de soumettre un nouvel échantillon si cliniquement indiqué.</w:t>
            </w:r>
          </w:p>
        </w:tc>
        <w:tc>
          <w:tcPr>
            <w:tcW w:w="1719" w:type="dxa"/>
          </w:tcPr>
          <w:p w14:paraId="7BAF4D9A" w14:textId="77777777" w:rsidR="003109E8" w:rsidRPr="00244AF9" w:rsidRDefault="003109E8" w:rsidP="003109E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Non détecté</w:t>
            </w:r>
          </w:p>
        </w:tc>
        <w:tc>
          <w:tcPr>
            <w:tcW w:w="4961" w:type="dxa"/>
          </w:tcPr>
          <w:p w14:paraId="0F41135F" w14:textId="77777777" w:rsidR="003109E8" w:rsidRPr="00244AF9" w:rsidRDefault="003109E8" w:rsidP="003109E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Analyse effectuée au Laboratoire de santé publique du Québec</w:t>
            </w:r>
          </w:p>
          <w:p w14:paraId="4E90D1E4" w14:textId="77777777" w:rsidR="003109E8" w:rsidRPr="00244AF9" w:rsidRDefault="003109E8" w:rsidP="003109E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Résultat obtenu par une technique expérimentale de détection d’acides nucléiques non validée selon la procédure habituelle. Veuillez interpréter le résultat avec circonspection.</w:t>
            </w:r>
          </w:p>
          <w:p w14:paraId="24D10261" w14:textId="77777777" w:rsidR="00791718" w:rsidRPr="00244AF9" w:rsidRDefault="00791718" w:rsidP="003109E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La signification de cette discordance entre le test initial et le test de confirmation est incertaine, il est suggéré de répéter l’analyse si cliniquement indiqué.</w:t>
            </w:r>
          </w:p>
        </w:tc>
      </w:tr>
      <w:tr w:rsidR="00244AF9" w:rsidRPr="00244AF9" w14:paraId="470C9153" w14:textId="77777777" w:rsidTr="002E5600">
        <w:tc>
          <w:tcPr>
            <w:tcW w:w="1980" w:type="dxa"/>
          </w:tcPr>
          <w:p w14:paraId="3538C8C1" w14:textId="77777777" w:rsidR="00B17DA9" w:rsidRPr="00244AF9" w:rsidRDefault="00B17DA9" w:rsidP="00B17DA9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Équivoque</w:t>
            </w:r>
          </w:p>
          <w:p w14:paraId="5E7A6928" w14:textId="4CFD4FAE" w:rsidR="00F1548E" w:rsidRPr="00244AF9" w:rsidRDefault="00B17DA9" w:rsidP="00B17DA9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 xml:space="preserve">(Échantillon nécessitant </w:t>
            </w:r>
            <w:proofErr w:type="gramStart"/>
            <w:r w:rsidRPr="00244AF9">
              <w:rPr>
                <w:color w:val="000000" w:themeColor="text1"/>
                <w:lang w:val="fr-CA"/>
              </w:rPr>
              <w:t>confirmation)*</w:t>
            </w:r>
            <w:proofErr w:type="gramEnd"/>
          </w:p>
        </w:tc>
        <w:tc>
          <w:tcPr>
            <w:tcW w:w="4518" w:type="dxa"/>
          </w:tcPr>
          <w:p w14:paraId="19210F18" w14:textId="77777777" w:rsidR="00F1548E" w:rsidRPr="00244AF9" w:rsidRDefault="00F1548E" w:rsidP="00F1548E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Échantillon envoyé au laboratoire de santé publique du Québec pour confirmation.</w:t>
            </w:r>
          </w:p>
          <w:p w14:paraId="244CC890" w14:textId="77777777" w:rsidR="00F1548E" w:rsidRPr="00244AF9" w:rsidRDefault="00F1548E" w:rsidP="00F1548E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Résultat obtenu par une technique expérimentale de détection d’acides nucléiques non validée selon la procédure habituelle. Veuillez interpréter le résultat avec circonspection.</w:t>
            </w:r>
          </w:p>
          <w:p w14:paraId="30B702AC" w14:textId="5418EF3F" w:rsidR="00D33109" w:rsidRPr="00244AF9" w:rsidRDefault="00D33109" w:rsidP="00F1548E">
            <w:pPr>
              <w:rPr>
                <w:b/>
                <w:bCs/>
                <w:color w:val="000000" w:themeColor="text1"/>
                <w:lang w:val="fr-CA"/>
              </w:rPr>
            </w:pPr>
            <w:r w:rsidRPr="00244AF9">
              <w:rPr>
                <w:b/>
                <w:bCs/>
                <w:color w:val="000000" w:themeColor="text1"/>
                <w:lang w:val="fr-CA"/>
              </w:rPr>
              <w:lastRenderedPageBreak/>
              <w:t xml:space="preserve">Résultat transmis à la direction régionale de santé publique du patient par le </w:t>
            </w:r>
            <w:proofErr w:type="gramStart"/>
            <w:r w:rsidRPr="00244AF9">
              <w:rPr>
                <w:b/>
                <w:bCs/>
                <w:color w:val="000000" w:themeColor="text1"/>
                <w:lang w:val="fr-CA"/>
              </w:rPr>
              <w:t>laboratoire.</w:t>
            </w:r>
            <w:r w:rsidR="00A8546D">
              <w:rPr>
                <w:b/>
                <w:bCs/>
                <w:color w:val="000000" w:themeColor="text1"/>
                <w:lang w:val="fr-CA"/>
              </w:rPr>
              <w:t>*</w:t>
            </w:r>
            <w:proofErr w:type="gramEnd"/>
            <w:r w:rsidR="00A8546D">
              <w:rPr>
                <w:b/>
                <w:bCs/>
                <w:color w:val="000000" w:themeColor="text1"/>
                <w:lang w:val="fr-CA"/>
              </w:rPr>
              <w:t>*</w:t>
            </w:r>
          </w:p>
        </w:tc>
        <w:tc>
          <w:tcPr>
            <w:tcW w:w="1719" w:type="dxa"/>
          </w:tcPr>
          <w:p w14:paraId="77EE4976" w14:textId="77777777" w:rsidR="00F1548E" w:rsidRPr="00244AF9" w:rsidRDefault="00F1548E" w:rsidP="00F1548E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lastRenderedPageBreak/>
              <w:t>Détecté</w:t>
            </w:r>
          </w:p>
        </w:tc>
        <w:tc>
          <w:tcPr>
            <w:tcW w:w="4961" w:type="dxa"/>
          </w:tcPr>
          <w:p w14:paraId="0B8530ED" w14:textId="77777777" w:rsidR="00F1548E" w:rsidRPr="00244AF9" w:rsidRDefault="00F1548E" w:rsidP="00F1548E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Analyse effectuée au Laboratoire de santé publique du Québec</w:t>
            </w:r>
          </w:p>
          <w:p w14:paraId="0FB2ADB9" w14:textId="77777777" w:rsidR="00F1548E" w:rsidRPr="00244AF9" w:rsidRDefault="00F1548E" w:rsidP="00F1548E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Résultat obtenu par une technique expérimentale de détection d’acides nucléiques non validée selon la procédure habituelle. Veuillez interpréter le résultat avec circonspection.</w:t>
            </w:r>
          </w:p>
          <w:p w14:paraId="54BF3978" w14:textId="77777777" w:rsidR="002E58D8" w:rsidRPr="00244AF9" w:rsidRDefault="002E58D8" w:rsidP="00F1548E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lastRenderedPageBreak/>
              <w:t>Résultat transmis à la direction régionale de santé publique du patient par le laboratoire.</w:t>
            </w:r>
          </w:p>
        </w:tc>
      </w:tr>
      <w:tr w:rsidR="00244AF9" w:rsidRPr="00244AF9" w14:paraId="316C77F5" w14:textId="77777777" w:rsidTr="002E5600">
        <w:tc>
          <w:tcPr>
            <w:tcW w:w="1980" w:type="dxa"/>
          </w:tcPr>
          <w:p w14:paraId="48300A19" w14:textId="77777777" w:rsidR="00B17DA9" w:rsidRPr="00244AF9" w:rsidRDefault="00B17DA9" w:rsidP="00B17DA9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Équivoque</w:t>
            </w:r>
          </w:p>
          <w:p w14:paraId="76003EF7" w14:textId="77777777" w:rsidR="00791718" w:rsidRPr="00244AF9" w:rsidRDefault="00B17DA9" w:rsidP="00B17DA9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(Échantillon nécessitant confirmation)*</w:t>
            </w:r>
          </w:p>
        </w:tc>
        <w:tc>
          <w:tcPr>
            <w:tcW w:w="4518" w:type="dxa"/>
          </w:tcPr>
          <w:p w14:paraId="027C7A6D" w14:textId="77777777" w:rsidR="00791718" w:rsidRPr="00244AF9" w:rsidRDefault="00791718" w:rsidP="0079171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Échantillon envoyé au laboratoire de santé publique du Québec pour confirmation.</w:t>
            </w:r>
          </w:p>
          <w:p w14:paraId="7C716243" w14:textId="77777777" w:rsidR="00791718" w:rsidRPr="00244AF9" w:rsidRDefault="00791718" w:rsidP="0079171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Résultat obtenu par une technique expérimentale de détection d’acides nucléiques non validée selon la procédure habituelle. Veuillez interpréter le résultat avec circonspection.</w:t>
            </w:r>
          </w:p>
          <w:p w14:paraId="24D3AD2A" w14:textId="77777777" w:rsidR="00791718" w:rsidRPr="00244AF9" w:rsidRDefault="00791718" w:rsidP="0079171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Il est suggéré de soumettre un nouvel échantillon si cliniquement indiqué.</w:t>
            </w:r>
          </w:p>
        </w:tc>
        <w:tc>
          <w:tcPr>
            <w:tcW w:w="1719" w:type="dxa"/>
          </w:tcPr>
          <w:p w14:paraId="67A6E25F" w14:textId="77777777" w:rsidR="00791718" w:rsidRPr="00244AF9" w:rsidRDefault="00791718" w:rsidP="0079171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Non réalisé (problème technique, QNS)</w:t>
            </w:r>
          </w:p>
        </w:tc>
        <w:tc>
          <w:tcPr>
            <w:tcW w:w="4961" w:type="dxa"/>
          </w:tcPr>
          <w:p w14:paraId="0847469C" w14:textId="77777777" w:rsidR="00791718" w:rsidRPr="00244AF9" w:rsidRDefault="00791718" w:rsidP="0079171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Un problème technique nous empêche de procéder au test de confirmation. Il est suggéré de soumettre un nouvel échantillon si cliniquement indiqué.</w:t>
            </w:r>
          </w:p>
        </w:tc>
      </w:tr>
      <w:tr w:rsidR="00244AF9" w:rsidRPr="00244AF9" w14:paraId="6B1DB36A" w14:textId="77777777" w:rsidTr="002E5600">
        <w:tc>
          <w:tcPr>
            <w:tcW w:w="1980" w:type="dxa"/>
          </w:tcPr>
          <w:p w14:paraId="2942CF11" w14:textId="77777777" w:rsidR="00791718" w:rsidRPr="00244AF9" w:rsidRDefault="00791718" w:rsidP="0079171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Détecté</w:t>
            </w:r>
          </w:p>
          <w:p w14:paraId="030E8995" w14:textId="77777777" w:rsidR="00791718" w:rsidRPr="00244AF9" w:rsidRDefault="00791718" w:rsidP="0079171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(absence de confirmation nécessaire)*</w:t>
            </w:r>
          </w:p>
        </w:tc>
        <w:tc>
          <w:tcPr>
            <w:tcW w:w="4518" w:type="dxa"/>
          </w:tcPr>
          <w:p w14:paraId="5FC0DAC4" w14:textId="77777777" w:rsidR="00791718" w:rsidRPr="00244AF9" w:rsidRDefault="00791718" w:rsidP="0079171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Résultat obtenu par une technique expérimentale de détection d’acides nucléiques non validée selon la procédure habituelle. Veuillez interpréter le résultat avec circonspection.</w:t>
            </w:r>
          </w:p>
          <w:p w14:paraId="04956F8B" w14:textId="77777777" w:rsidR="00791718" w:rsidRPr="00244AF9" w:rsidRDefault="00791718" w:rsidP="0079171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Résultat transmis à la direction régionale de santé publique du patient par le laboratoire</w:t>
            </w:r>
          </w:p>
        </w:tc>
        <w:tc>
          <w:tcPr>
            <w:tcW w:w="1719" w:type="dxa"/>
          </w:tcPr>
          <w:p w14:paraId="73E4E5E9" w14:textId="77777777" w:rsidR="00791718" w:rsidRPr="00244AF9" w:rsidRDefault="00791718" w:rsidP="0079171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NA</w:t>
            </w:r>
          </w:p>
        </w:tc>
        <w:tc>
          <w:tcPr>
            <w:tcW w:w="4961" w:type="dxa"/>
          </w:tcPr>
          <w:p w14:paraId="2F550140" w14:textId="77777777" w:rsidR="00791718" w:rsidRPr="00244AF9" w:rsidRDefault="00791718" w:rsidP="00791718">
            <w:pPr>
              <w:rPr>
                <w:color w:val="000000" w:themeColor="text1"/>
                <w:lang w:val="fr-CA"/>
              </w:rPr>
            </w:pPr>
            <w:r w:rsidRPr="00244AF9">
              <w:rPr>
                <w:color w:val="000000" w:themeColor="text1"/>
                <w:lang w:val="fr-CA"/>
              </w:rPr>
              <w:t>NA</w:t>
            </w:r>
          </w:p>
        </w:tc>
      </w:tr>
    </w:tbl>
    <w:p w14:paraId="6D78C811" w14:textId="77777777" w:rsidR="00D65EA6" w:rsidRPr="00244AF9" w:rsidRDefault="00CD73D1">
      <w:pPr>
        <w:rPr>
          <w:color w:val="000000" w:themeColor="text1"/>
          <w:lang w:val="fr-CA"/>
        </w:rPr>
      </w:pPr>
      <w:r w:rsidRPr="00244AF9">
        <w:rPr>
          <w:color w:val="000000" w:themeColor="text1"/>
          <w:lang w:val="fr-CA"/>
        </w:rPr>
        <w:t>QNS : quantité non suffisante</w:t>
      </w:r>
    </w:p>
    <w:p w14:paraId="4DA01701" w14:textId="31CF4507" w:rsidR="00E63BE7" w:rsidRDefault="00E63BE7">
      <w:pPr>
        <w:rPr>
          <w:color w:val="000000" w:themeColor="text1"/>
          <w:lang w:val="fr-CA"/>
        </w:rPr>
      </w:pPr>
      <w:r w:rsidRPr="00244AF9">
        <w:rPr>
          <w:color w:val="000000" w:themeColor="text1"/>
          <w:lang w:val="fr-CA"/>
        </w:rPr>
        <w:t>*Les échantillons à confirmer ou non varient selon la technique utilisée</w:t>
      </w:r>
      <w:r w:rsidR="00244AF9">
        <w:rPr>
          <w:color w:val="000000" w:themeColor="text1"/>
          <w:lang w:val="fr-CA"/>
        </w:rPr>
        <w:t xml:space="preserve"> et la décision du laboratoire local</w:t>
      </w:r>
      <w:r w:rsidRPr="00244AF9">
        <w:rPr>
          <w:color w:val="000000" w:themeColor="text1"/>
          <w:lang w:val="fr-CA"/>
        </w:rPr>
        <w:t xml:space="preserve">. </w:t>
      </w:r>
    </w:p>
    <w:p w14:paraId="02F95219" w14:textId="7FAAE997" w:rsidR="00A8546D" w:rsidRPr="00244AF9" w:rsidRDefault="00A8546D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 xml:space="preserve">** Ce commentaire </w:t>
      </w:r>
      <w:r w:rsidR="00DA016C" w:rsidRPr="00DA016C">
        <w:rPr>
          <w:b/>
          <w:bCs/>
          <w:color w:val="000000" w:themeColor="text1"/>
          <w:lang w:val="fr-CA"/>
        </w:rPr>
        <w:t>en gras</w:t>
      </w:r>
      <w:r w:rsidR="00DA016C">
        <w:rPr>
          <w:color w:val="000000" w:themeColor="text1"/>
          <w:lang w:val="fr-CA"/>
        </w:rPr>
        <w:t xml:space="preserve"> </w:t>
      </w:r>
      <w:r>
        <w:rPr>
          <w:color w:val="000000" w:themeColor="text1"/>
          <w:lang w:val="fr-CA"/>
        </w:rPr>
        <w:t xml:space="preserve">doit </w:t>
      </w:r>
      <w:bookmarkStart w:id="0" w:name="_GoBack"/>
      <w:bookmarkEnd w:id="0"/>
      <w:r>
        <w:rPr>
          <w:color w:val="000000" w:themeColor="text1"/>
          <w:lang w:val="fr-CA"/>
        </w:rPr>
        <w:t>être ajouté lors de la réception du résultat positif du LSPQ.</w:t>
      </w:r>
    </w:p>
    <w:sectPr w:rsidR="00A8546D" w:rsidRPr="00244AF9" w:rsidSect="00F5338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48"/>
    <w:rsid w:val="00093D80"/>
    <w:rsid w:val="001529E1"/>
    <w:rsid w:val="00190718"/>
    <w:rsid w:val="001B3048"/>
    <w:rsid w:val="001C1BF7"/>
    <w:rsid w:val="002218E8"/>
    <w:rsid w:val="0023286A"/>
    <w:rsid w:val="00244AF9"/>
    <w:rsid w:val="002B5D7D"/>
    <w:rsid w:val="002C7631"/>
    <w:rsid w:val="002E5600"/>
    <w:rsid w:val="002E58D8"/>
    <w:rsid w:val="003109E8"/>
    <w:rsid w:val="00330399"/>
    <w:rsid w:val="003646AA"/>
    <w:rsid w:val="00377F38"/>
    <w:rsid w:val="003B3DE5"/>
    <w:rsid w:val="003C12F5"/>
    <w:rsid w:val="003E74E1"/>
    <w:rsid w:val="0043093B"/>
    <w:rsid w:val="00487BB3"/>
    <w:rsid w:val="00534041"/>
    <w:rsid w:val="006C7025"/>
    <w:rsid w:val="00791718"/>
    <w:rsid w:val="007B1051"/>
    <w:rsid w:val="00806B67"/>
    <w:rsid w:val="008562BA"/>
    <w:rsid w:val="009A5E8B"/>
    <w:rsid w:val="009F3CED"/>
    <w:rsid w:val="00A8546D"/>
    <w:rsid w:val="00B17DA9"/>
    <w:rsid w:val="00B5729D"/>
    <w:rsid w:val="00BA46D4"/>
    <w:rsid w:val="00C1697D"/>
    <w:rsid w:val="00C240BC"/>
    <w:rsid w:val="00CD4E2F"/>
    <w:rsid w:val="00CD73D1"/>
    <w:rsid w:val="00D33109"/>
    <w:rsid w:val="00D77409"/>
    <w:rsid w:val="00DA016C"/>
    <w:rsid w:val="00DE0121"/>
    <w:rsid w:val="00E63BE7"/>
    <w:rsid w:val="00E641DC"/>
    <w:rsid w:val="00F1548E"/>
    <w:rsid w:val="00F5338C"/>
    <w:rsid w:val="00F839E9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04C4"/>
  <w14:defaultImageDpi w14:val="32767"/>
  <w15:chartTrackingRefBased/>
  <w15:docId w15:val="{6EACA654-CC66-7A4B-840D-7D1AC12D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Lavallee</dc:creator>
  <cp:keywords/>
  <dc:description/>
  <cp:lastModifiedBy>Christian Lavallee</cp:lastModifiedBy>
  <cp:revision>8</cp:revision>
  <dcterms:created xsi:type="dcterms:W3CDTF">2020-03-30T17:24:00Z</dcterms:created>
  <dcterms:modified xsi:type="dcterms:W3CDTF">2020-04-01T19:19:00Z</dcterms:modified>
</cp:coreProperties>
</file>